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4032 — ج: 3 — ص: 55</w:t>
        <w:br/>
      </w:r>
      <w:r>
        <w:rPr>
          <w:rtl w:val="1"/>
        </w:rPr>
        <w:t xml:space="preserve"> أخبرنا محمد بن إسحاق بن إبراهيم مولى ثقيف، قال: حدثنا محمد بن عبد العزيز بن أبي رزمة، قال: حدثنا الفضل بن موسى، عن عبد الله بن سعيد بن أبي هند، عن إسماعيل بن محمد بن سعد بن أبي وقاص، عن أبيه، عن جده، قال: قال رسول الله ﷺ:</w:t>
        <w:br/>
      </w:r>
      <w:r>
        <w:rPr>
          <w:color w:val="FF0000"/>
          <w:rtl w:val="1"/>
        </w:rPr>
        <w:t xml:space="preserve">«أَربعٌ مِن السَّعادة:  </w:t>
      </w:r>
      <w:r>
        <w:rPr>
          <w:color w:val="FF0000"/>
          <w:rtl w:val="1"/>
        </w:rPr>
        <w:t xml:space="preserve">المرأةُ الصَّالِحةُ،  </w:t>
      </w:r>
      <w:r>
        <w:rPr>
          <w:color w:val="000000"/>
          <w:rtl w:val="1"/>
        </w:rPr>
        <w:t xml:space="preserve">والمَسكنُ الوَاسِعُ،  </w:t>
      </w:r>
      <w:r>
        <w:rPr>
          <w:color w:val="000000"/>
          <w:rtl w:val="1"/>
        </w:rPr>
        <w:t xml:space="preserve">والجارُ الصَّالِحُ،  </w:t>
      </w:r>
      <w:r>
        <w:rPr>
          <w:color w:val="000000"/>
          <w:rtl w:val="1"/>
        </w:rPr>
        <w:t xml:space="preserve">والمَركبُ الهَنيءُ،  </w:t>
      </w:r>
      <w:r>
        <w:rPr>
          <w:color w:val="000000"/>
          <w:rtl w:val="1"/>
        </w:rPr>
        <w:t xml:space="preserve">وأَربعٌ منَ الشَّقَاوةِ:  </w:t>
      </w:r>
      <w:r>
        <w:rPr>
          <w:color w:val="000000"/>
          <w:rtl w:val="1"/>
        </w:rPr>
        <w:t xml:space="preserve">الجارُ السُّوء،  </w:t>
      </w:r>
      <w:r>
        <w:rPr>
          <w:color w:val="000000"/>
          <w:rtl w:val="1"/>
        </w:rPr>
        <w:t xml:space="preserve">والمَرأة السُّوء،  </w:t>
      </w:r>
      <w:r>
        <w:rPr>
          <w:color w:val="000000"/>
          <w:rtl w:val="1"/>
        </w:rPr>
        <w:t xml:space="preserve">والمَسكَنُ الضَّيِّق،  </w:t>
      </w:r>
      <w:r>
        <w:rPr>
          <w:color w:val="000000"/>
          <w:rtl w:val="1"/>
        </w:rPr>
        <w:t xml:space="preserve">والمَركَب السُّوء».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