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المستدرك — رقم الحديث: 7788 — ج: 8 — ص: 412</w:t>
        <w:br/>
      </w:r>
      <w:r>
        <w:rPr>
          <w:rtl w:val="1"/>
        </w:rPr>
        <w:t xml:space="preserve"> حدثنا الحسن بن يعقوب، حدثنا محمد بن إسحاق، حدثنا أبو عاصم، حدثنا سفيان، عن الأعمش، عن خَيثمة، عن الأشعث بن قيس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وُلد لي غلامٌ، فبُشِّرتُ به وأنا عند النبيِّ ﷺ،  </w:t>
      </w:r>
      <w:r>
        <w:rPr>
          <w:color w:val="000000"/>
          <w:rtl w:val="1"/>
        </w:rPr>
        <w:t xml:space="preserve">فقلت: وَدِدتُ لكم مكانَه قَصْعةً من خُبز ولحم،  </w:t>
      </w:r>
      <w:r>
        <w:rPr>
          <w:color w:val="000000"/>
          <w:rtl w:val="1"/>
        </w:rPr>
        <w:t xml:space="preserve">فقال رسول الله ﷺ: «إنْ قلتَ ذاكَ، إنهم لمَبْخلةٌ مَجْبَنةٌ مَحْزَنةٌ، وإنهم لثَمَرةُ القلوب وقُرَّةُ العَين». </w:t>
      </w:r>
      <w:r>
        <w:rPr>
          <w:color w:val="000000"/>
          <w:rtl w:val="1"/>
        </w:rPr>
        <w:t xml:space="preserve">هذا حديثٌ صحيحٌ على شرط الشيخين، ولم يُخرجاه.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