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5025 — ج: 6 — ص: 82</w:t>
        <w:br/>
      </w:r>
      <w:r>
        <w:rPr>
          <w:rtl w:val="1"/>
        </w:rPr>
        <w:t xml:space="preserve"> حدثنا أبو العباس محمد بن يعقوب، حدثنا أحمد بن عبد الجبار، حدثنا يونس بن بكير، عن ابن إسحاق، حدثني عبد الله بن أبي بكر بن حزم وصالح بن أبي أمامة بن سهل</w:t>
        <w:br/>
      </w:r>
      <w:r>
        <w:rPr>
          <w:color w:val="000000"/>
          <w:rtl w:val="1"/>
        </w:rPr>
        <w:t xml:space="preserve">قالا:  </w:t>
      </w:r>
      <w:r>
        <w:rPr>
          <w:color w:val="FF0000"/>
          <w:rtl w:val="1"/>
        </w:rPr>
        <w:t xml:space="preserve">لما فَرَغَ رسولُ الله ﷺ مِن بدرٍ بَعَث بَشِيرَينِ إلى أهل المدينة: بعثَ زيدَ بنَ حارثة إلى أهل السافِلةِ، وبعثَ عبدَ الله بن رَوَاحة إلى أهل العاليَة، يُبشِّرونهم بفَتْح الله على نَبيّه ﷺ،  </w:t>
      </w:r>
      <w:r>
        <w:rPr>
          <w:color w:val="000000"/>
          <w:rtl w:val="1"/>
        </w:rPr>
        <w:t xml:space="preserve">فوافق زيدُ بنَ حارثة ابنَه أسامة حين سَوَّى على رُقيّةَ بنتِ رسولِ الله ﷺ، فقيل له: ذاك أبوك حين قَدِمَ،  </w:t>
      </w:r>
      <w:r>
        <w:rPr>
          <w:color w:val="FF0000"/>
          <w:rtl w:val="1"/>
        </w:rPr>
        <w:t xml:space="preserve">قال أسامةُ: فجئتُ وهو واقفٌ للناس يقول: قُتِل عُتبةُ بن رَبيعة، وشَيْبة بن رَبيعة، وأبو جهل بن هشام، ونُبَيهٌ ومُنبِّهٌ وأُميّةُ بن خَلَف، فقلت: يا أبَهْ، أحقٌّ؟ قال: نَعَمْ واللهِ يا بُنيَّ. </w:t>
      </w:r>
      <w:r>
        <w:rPr>
          <w:color w:val="000000"/>
          <w:rtl w:val="1"/>
        </w:rPr>
        <w:t xml:space="preserve">هذا حديثٌ صحيحٌ على شرط مسلم، ولم يُخرجاه. </w:t>
      </w:r>
    </w:p>
    <w:p>
      <w:pPr>
        <w:bidi w:val="1"/>
        <w:jc w:val="start"/>
      </w:pPr>
      <w:r>
        <w:rPr>
          <w:rtl w:val="1"/>
        </w:rPr>
        <w:t>درجة الحديث: حسن لغيره</w:t>
      </w:r>
    </w:p>
    <w:p>
      <w:pPr>
        <w:bidi w:val="1"/>
        <w:jc w:val="start"/>
      </w:pPr>
      <w:r>
        <w:rPr>
          <w:rtl w:val="1"/>
        </w:rPr>
        <w:t>الشرح: الدلالة: البشارة بالنصر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