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عبد بن حميد — رقم الحديث: 92 — ج: 1 — ص: 130</w:t>
        <w:br/>
      </w:r>
      <w:r>
        <w:rPr>
          <w:rtl w:val="1"/>
        </w:rPr>
        <w:t xml:space="preserve"> حدثنا محمد بن بشر، حدثنا ابن أبي الزناد، ثنا زيد بن أسلم، عن أبي سنان الدؤلي يزيد بن أمية</w:t>
        <w:br/>
      </w:r>
      <w:r>
        <w:rPr>
          <w:color w:val="000000"/>
          <w:rtl w:val="1"/>
        </w:rPr>
        <w:t xml:space="preserve">قال: مَرِضَ عليٌّ مرضًا خِفْنا عليه منه، ثم إنّه نَقِهَ وصحَّ، فقُلنا: الحمدُ للهِ الذي أَصحَّكَ يا أَميرَ المُؤمِنين، قد كنّا خِفْنا عليكَ في مرَضِك هذا،  </w:t>
      </w:r>
      <w:r>
        <w:rPr>
          <w:color w:val="FF0000"/>
          <w:rtl w:val="1"/>
        </w:rPr>
        <w:t xml:space="preserve">فقال: لكنِّي لم أَخَفْ على نفْسي، حدَّثني الصادقُ المَصدُوق قال: «لا تَموتَ حتى يُضرَبَ هذا منك - يعني: رأسه - وتُخضَبَ هذه دمًا - يعني: لِحيتَه - ويَقتُلَكَ أَشقاها، كما عَقَرَ ناقةَ اللهِ أَشقَى بني فلان، خَصَّهُ إلى فَخِذِه الدُّنيا دونَ ثَمود».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