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855 — ج: 18 — ص: 333</w:t>
        <w:br/>
      </w:r>
      <w:r>
        <w:rPr>
          <w:rtl w:val="1"/>
        </w:rPr>
        <w:t xml:space="preserve"> حدثنا أحمد بن يحيى الحلواني، ثنا سعيد بن سليمان، عن صالح بن عمر، عن عاصم بن كليب، عن أبيه، عن خاله الفلتان بن عاصم</w:t>
        <w:br/>
      </w:r>
      <w:r>
        <w:rPr>
          <w:color w:val="000000"/>
          <w:rtl w:val="1"/>
        </w:rPr>
        <w:t xml:space="preserve">قال: كنَّا جلوسًا عندَ النّبيِّ ﷺ إذ شَخَصَ بَصَرُه إلى رَجُلٍ، فدَعاهُ،  </w:t>
      </w:r>
      <w:r>
        <w:rPr>
          <w:color w:val="000000"/>
          <w:rtl w:val="1"/>
        </w:rPr>
        <w:t xml:space="preserve">فأَقبلَ رجلٌ مِن اليَهود مُجتمِعٌ عليه قَميصٌ وسَراويلُ ونَعلان،  </w:t>
      </w:r>
      <w:r>
        <w:rPr>
          <w:color w:val="000000"/>
          <w:rtl w:val="1"/>
        </w:rPr>
        <w:t xml:space="preserve">فجَعلَ يقول: يا رسولَ الله، فيقولُ رسولُ الله ﷺ: «أَتشهدُ أَنِّي رَسولُ الله؟» فيَأبى، فجعلَ لا يقولُ شيئًا إلّا قال: يا رسولَ الله، فيقول: «أَتشهدُ أَنِّي رسولُ الله؟» فيَأبى،  </w:t>
      </w:r>
      <w:r>
        <w:rPr>
          <w:color w:val="FF0000"/>
          <w:rtl w:val="1"/>
        </w:rPr>
        <w:t xml:space="preserve">فقالَ رسولُ الله ﷺ: «هل تَقرأُ التّوراة؟» قال: نعم، قال: «والإنجيل؟» قال: نعم، والفُرقان - وربِّ محمَّدٍ - لو شئتُ لقَرأتُه،  </w:t>
      </w:r>
      <w:r>
        <w:rPr>
          <w:color w:val="FF0000"/>
          <w:rtl w:val="1"/>
        </w:rPr>
        <w:t xml:space="preserve">قال: «فأَسألُك بالذي أَنزلَ التّوراةَ والإنجيلَ وأَشياءَ خلَقَها، أَما تَجِدُني فيها؟»  </w:t>
      </w:r>
      <w:r>
        <w:rPr>
          <w:color w:val="FF0000"/>
          <w:rtl w:val="1"/>
        </w:rPr>
        <w:t xml:space="preserve">قال: نعم، نَجِدُ مثلَ نَعتِك، يَخرُج مِن مَخرجِك، حتَّى كنّا نَرجو أن يكونَ فينا، فلمَّا خرجتَ، رأينا أنَّك أنتَ هو،  </w:t>
      </w:r>
      <w:r>
        <w:rPr>
          <w:color w:val="000000"/>
          <w:rtl w:val="1"/>
        </w:rPr>
        <w:t xml:space="preserve">فلمَّا نظَرْنا إذا أنتَ ليس به. قال: «من أين؟» قال: نَجِدُ مِن أُمَّته سبعينَ ألفًا يَدخُلونَ الجنّةَ بغير حِساب، وإنَّما أَنتُم قليل، فأقبلَ رسولُ الله ﷺ وكبَّر وهَلَّل مَرَّتين، ثمّ قال: «والذي نفْسِي بيَدِه إنِّي لأنا هو، وإنَّ أُمَّتي لأكثرُ مِن سَبعينَ ألفًا وسَبعينَ ألفًا».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معرفة اليهود به ﷺ - التبشير بنبوته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