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8979 — ج: 9 — ص: 463</w:t>
        <w:br/>
      </w:r>
      <w:r>
        <w:rPr>
          <w:rtl w:val="1"/>
        </w:rPr>
        <w:t xml:space="preserve"> حدثنا أبو العباس محمد بن يعقوب، حدثنا بَحْر بن نَصْر، حدثنا عبد الله ابن وهب، أخبرني عمرو بن الحارث، عن دَرَّاج، عن أبي الهيثم، عن أبي سعيد، عن رسول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«ويلٌ وادٍ في جهنَّم، يَهوِي فيه الكافرُ أربعين خريفاً قبل أن يَبلُغَ قعرَه،  </w:t>
      </w:r>
      <w:r>
        <w:rPr>
          <w:color w:val="000000"/>
          <w:rtl w:val="1"/>
        </w:rPr>
        <w:t xml:space="preserve">والصَّعُودُ جبلٌ في النار يتصعَّد فيه سبعين خريفاً، يَهْوي منه كذلك أبدًا». </w:t>
      </w:r>
      <w:r>
        <w:rPr>
          <w:color w:val="000000"/>
          <w:rtl w:val="1"/>
        </w:rPr>
        <w:t xml:space="preserve">هذا حديث صحيح الإسناد، ولم يُخرجاه.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** وادي ويل - * أودية النار وأنهارها وآبارها وجبالها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