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8089</w:t>
        <w:br/>
      </w:r>
      <w:r>
        <w:rPr>
          <w:rtl w:val="1"/>
        </w:rPr>
        <w:t xml:space="preserve"> أخبرني إبراهيم بن عِصْمة بن إبراهيم العَدْل، حدثنا أبي، حدثنا يحيى ابن يحيى، أخبرنا أبو معاوية، عن الأعمش، عن أبي سفيان، عن أشياخه</w:t>
        <w:br/>
      </w:r>
      <w:r>
        <w:rPr>
          <w:color w:val="000000"/>
          <w:rtl w:val="1"/>
        </w:rPr>
        <w:t xml:space="preserve">قال: دخل سعدٌ على سلمان يعودُه،  </w:t>
      </w:r>
      <w:r>
        <w:rPr>
          <w:color w:val="000000"/>
          <w:rtl w:val="1"/>
        </w:rPr>
        <w:t xml:space="preserve">قال: فبَكَى، فقال له سعد: ما يُبكيكَ يا أبا عبد الله؟ توفِّي رسولُ الله ﷺ وهو عنك راضٍ، وتَرِدُ عليه الحوضَ، وتلقَى أصحابَك،  </w:t>
      </w:r>
      <w:r>
        <w:rPr>
          <w:color w:val="000000"/>
          <w:rtl w:val="1"/>
        </w:rPr>
        <w:t xml:space="preserve">قال: فقال سلمان: أمَا إني لا أبكي جَزَعًا من الموت، ولا حِرصًا على الدنيا،  </w:t>
      </w:r>
      <w:r>
        <w:rPr>
          <w:color w:val="000000"/>
          <w:rtl w:val="1"/>
        </w:rPr>
        <w:t xml:space="preserve">ولكنَّ رسولَ الله ﷺ عَهِدَ إلينا عهدًا حيًّا وميتًا، قال: «لِتكُنْ بُلْغةُ أحدِكم من الدنيا مثلَ زادِ الراكب»،  </w:t>
      </w:r>
      <w:r>
        <w:rPr>
          <w:color w:val="000000"/>
          <w:rtl w:val="1"/>
        </w:rPr>
        <w:t xml:space="preserve">وحولي هذه الأساودةُ. قال: وإنما حولَه إجَّانةٌ وجَفْنةٌ ومَطْهَرة،  </w:t>
      </w:r>
      <w:r>
        <w:rPr>
          <w:color w:val="000000"/>
          <w:rtl w:val="1"/>
        </w:rPr>
        <w:t xml:space="preserve">فقال له سعدٌ: يا أبا عبد الله، اعهَدْ إلينا بعهدٍ نأخُذْ به بعدَك،  </w:t>
      </w:r>
      <w:r>
        <w:rPr>
          <w:color w:val="FF0000"/>
          <w:rtl w:val="1"/>
        </w:rPr>
        <w:t xml:space="preserve">قال: فقال: يا سعدُ، اذكُرِ الله عند همِّك إذا هَمَمتَ، وعند يدِك إذا قَسَمتَ، وعند حُكمِك إذا حَكَمتَ.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قيمة التقوى بالعفَّة بالسير على هدي النبيِّ ﷺ بالزُّهد في الدنيا - قيمة التقوى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