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886</w:t>
        <w:br/>
      </w:r>
      <w:r>
        <w:rPr>
          <w:rtl w:val="1"/>
        </w:rPr>
        <w:t xml:space="preserve"> حدثنا أبو حفص عمر بن جعفر المفيد البصري، حدثنا أبو خليفة القاضي، حدثنا أبو الوليد الطيالسي، حدثنا شداد أبو طلحة قال: سمعت معاوية بن قرة يحدث عن أنس بن مالك</w:t>
        <w:br/>
      </w:r>
      <w:r>
        <w:rPr>
          <w:color w:val="FF0000"/>
          <w:rtl w:val="1"/>
        </w:rPr>
        <w:t xml:space="preserve">أنّه كان يقول: مِن السُّنّة إذا دَخلتَ المَسجدَ أن تَبدأَ برِجلِكَ اليُمنَى، وإذا خرَجتَ أن تَبدأَ برِجلِك اليُسرى. </w:t>
      </w:r>
      <w:r>
        <w:rPr>
          <w:color w:val="000000"/>
          <w:rtl w:val="1"/>
        </w:rPr>
        <w:t xml:space="preserve">هذا حديثٌ صحيحٌ على شرط مسلم، فقد احتَجَّ بشدَّادِ بن سعيدٍ أَبي طَلحةَ الرَّاسِبيّ، ولم يُخرِّجاه.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كيفية دخول المسجد والخروج منه - آداب المسجد وتحيته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