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وصيّة الحربي يسلم وليه،أيلزمه أن ينفذها؟-كتاب الوصايا-سنن أبي داود — رقم الحديث: 2883 — الرقم الفرعي: 99 — الرقم الأصلي: 2883</w:t>
        <w:br/>
      </w:r>
      <w:r>
        <w:rPr>
          <w:rtl w:val="1"/>
        </w:rPr>
        <w:t xml:space="preserve"> حدثنا العباس بن الوليد بن مزيد أخبرني أبي ثنا الأوزاعيّ حدثني حسان بن عطيّة عن عمرو بن شعيب عن أبيه عن جدّه</w:t>
        <w:br/>
      </w:r>
      <w:r>
        <w:rPr>
          <w:color w:val="000000"/>
          <w:rtl w:val="1"/>
        </w:rPr>
        <w:t xml:space="preserve">أن العاصَ بن وائلِ أوصى أن يُعتَقَ عنه مئةُ رقبةٍ،  </w:t>
      </w:r>
      <w:r>
        <w:rPr>
          <w:color w:val="000000"/>
          <w:rtl w:val="1"/>
        </w:rPr>
        <w:t xml:space="preserve">فأعتق ابنُهُ هشامٌ خمسين رقبةً،  </w:t>
      </w:r>
      <w:r>
        <w:rPr>
          <w:color w:val="000000"/>
          <w:rtl w:val="1"/>
        </w:rPr>
        <w:t xml:space="preserve">فأراد ابنه عَمرو أن يُعتِقَ عنه الخمسين الباقية،  </w:t>
      </w:r>
      <w:r>
        <w:rPr>
          <w:color w:val="000000"/>
          <w:rtl w:val="1"/>
        </w:rPr>
        <w:t xml:space="preserve">فقال: حتى أسأل رسولَ الله ﷺ، فأتى النبيَّ ﷺ، فقال: يا رسول الله، إن أبي أوصى بعَتق مئة رقبةٍ، وإن هشاماً أعتق عنه خمسين، وبقيتْ عليه خمسون رقبةً، أفأُعتِق عنه؟  </w:t>
      </w:r>
      <w:r>
        <w:rPr>
          <w:color w:val="FF0000"/>
          <w:rtl w:val="1"/>
        </w:rPr>
        <w:t xml:space="preserve">فقال رسولُ الله ﷺ: «لو كان مُسلماً فأعتقتُم عنه أو تصدقتُم عنه أو حَججتُم عنه بَلَغه ذلك».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