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يُدعى أيكون ذلك إذنه-كتاب الأدب-سنن أبي داود — رقم الحديث: 5189 — الرقم الفرعي: 99 — الرقم الأصلي: 5189</w:t>
        <w:br/>
      </w:r>
      <w:r>
        <w:rPr>
          <w:rtl w:val="1"/>
        </w:rPr>
        <w:t xml:space="preserve"> حدثنا موسى بن إسماعيل ثنا حماد عن حبيب و هشام عن محمد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«رسولُ الرَّجُلِ إلى الرَّجلِ إذنُه».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الرسول إلى المدعوِّ إذنٌ له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