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فضل مَن عال يتيماً-كتاب الأدب-سنن أبي داود — رقم الحديث: 5146 — الرقم الفرعي: 99 — الرقم الأصلي: 5146</w:t>
        <w:br/>
      </w:r>
      <w:r>
        <w:rPr>
          <w:rtl w:val="1"/>
        </w:rPr>
        <w:t xml:space="preserve"> حدثنا عثمان و أبو بكر ملاحظة ابنا أبي شيبة ملاحظة المعنى قالا:ثنا أبو معاوية عن أبي مالك الأشجعيّ عن ابن حُدَبْرٍ عن ابن عباس قال:قال رسول الله صلى الله عليه وسلم</w:t>
        <w:br/>
      </w:r>
      <w:r>
        <w:rPr>
          <w:color w:val="FF0000"/>
          <w:rtl w:val="1"/>
        </w:rPr>
        <w:t xml:space="preserve">«مَن كانت له أُنثى، فلم يَئِدْها، ولم يُهِنْها، ولم يؤْثِر ولدَه عليها – قال: يعني الذُّكورَ - أَدخَلَه اللهُ الجنّة». </w:t>
      </w:r>
      <w:r>
        <w:rPr>
          <w:color w:val="000000"/>
          <w:rtl w:val="1"/>
        </w:rPr>
        <w:t xml:space="preserve">ولم يَذكر عثمانُ: يعني الذُّكورَ.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النفقة على الأولاد - النفقة على الأقارب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بالنساء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تربية البنات على تعاليم الإسلام - واجب الآباء نحو الأبناء</w:t>
      </w:r>
    </w:p>
    <w:p>
      <w:pPr>
        <w:bidi w:val="1"/>
        <w:jc w:val="start"/>
      </w:pPr>
      <w:r>
        <w:rPr>
          <w:rtl w:val="1"/>
        </w:rPr>
        <w:t>الشرح: الدلالة: فضل الإحسان إلى البنات - فضل التكافل الاجتماعي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