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حقّ المملوك-كتاب الأدب-سنن أبي داود — رقم الحديث: 5164 — الرقم الفرعي: 99 — الرقم الأصلي: 5164</w:t>
        <w:br/>
      </w:r>
      <w:r>
        <w:rPr>
          <w:rtl w:val="1"/>
        </w:rPr>
        <w:t xml:space="preserve"> حدثنا أحمد بن سعيد الهمدانيّ و أحمد بن عمرو بن السّرح ملاحظة وهذا حديث الهمدانيّ،وهو أتمّ قالا:ثنا ابن وهب قال:أخبرني أبو هانى الخولانيّ عن العباس بن جُليد الحجريّ قال:سمعت عبد الله بن عمر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جاء رجلٌ إلى النبي ﷺ، فقال: يا رسول الله، كم نَعْفو عن الخادِم؟  </w:t>
      </w:r>
      <w:r>
        <w:rPr>
          <w:color w:val="FF0000"/>
          <w:rtl w:val="1"/>
        </w:rPr>
        <w:t xml:space="preserve">فَصَمَتَ، ثم أعادَ عليه الكلامَ، فَصَمَتَ، فلمّا كان في الثالثةِ  </w:t>
      </w:r>
      <w:r>
        <w:rPr>
          <w:color w:val="FF0000"/>
          <w:rtl w:val="1"/>
        </w:rPr>
        <w:t xml:space="preserve">قال: «اعفُوا عنه في كُلِّ يومٍ سبعينَ مَرة».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الخدم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قيمة الرحمة بالضعفاء والمساكين - قيم الرحمة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الرياضية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تكرار العفو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قيمة الرِّفق بالخادم - قيمة الرِّفْق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