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الرجل يقول:فلان يقرئك السلام-كتاب الأدب-سنن أبي داود — رقم الحديث: 5231 — الرقم الفرعي: 99 — الرقم الأصلي: 5231</w:t>
        <w:br/>
      </w:r>
      <w:r>
        <w:rPr>
          <w:rtl w:val="1"/>
        </w:rPr>
        <w:t xml:space="preserve"> حدَّثنا أبو بكرِ بنُ أبي شيبةَ، حدَّثنا إسماعيلُ، عن غالبِ، قال: إنا لَجُلُوسٌ ببابِ الحَسَنِ، إذ جَاء رَجُلٌ، فقال: حدَّثني أبي، عن جَدِّي، قال:</w:t>
        <w:br/>
      </w:r>
      <w:r>
        <w:rPr>
          <w:color w:val="FF0000"/>
          <w:rtl w:val="1"/>
        </w:rPr>
        <w:t xml:space="preserve">بعثني أبي إلى رسُولِ الله ﷺ، فقال: ائْتِه، فأقْرِئهُ السلامَ، قال: فأتيتُهُ، فقلت: إن أبيْ يُقْرِئُكَ السَّلام، فقال: «عَلَيْكَ وعلى أبيكَ السَّلامُ».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إفشاء السلام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للسلام والاستئذان 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