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إطفاء النار بالليل-كتاب الأدب-سنن أبي داود — رقم الحديث: 5247 — الرقم الفرعي: 99 — الرقم الأصلي: 5247</w:t>
        <w:br/>
      </w:r>
      <w:r>
        <w:rPr>
          <w:rtl w:val="1"/>
        </w:rPr>
        <w:t xml:space="preserve"> حدثنا سليمان بن عبد الرحمن التمار ثنا عمرو بن طلحة ثنا أسباط عن سماك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جاءَت فأرَةٌ، فاخذَتْ تجرُّ الفَتِيلةَ،  </w:t>
      </w:r>
      <w:r>
        <w:rPr>
          <w:color w:val="000000"/>
          <w:rtl w:val="1"/>
        </w:rPr>
        <w:t xml:space="preserve">فجاءت بها فألقَتْهَا بين يدَي رسولِ الله ﷺ على الخُمْرَةِ التي كان قاعدًا عليها،  </w:t>
      </w:r>
      <w:r>
        <w:rPr>
          <w:color w:val="000000"/>
          <w:rtl w:val="1"/>
        </w:rPr>
        <w:t xml:space="preserve">فأحرقَت منها مثلَ موضِعِ دِرْهَمٍ،  </w:t>
      </w:r>
      <w:r>
        <w:rPr>
          <w:color w:val="FF0000"/>
          <w:rtl w:val="1"/>
        </w:rPr>
        <w:t xml:space="preserve">فقال: «إذا نِمتُم فأَطفِئُوا سُرُجَكم،  </w:t>
      </w:r>
      <w:r>
        <w:rPr>
          <w:color w:val="FF0000"/>
          <w:rtl w:val="1"/>
        </w:rPr>
        <w:t xml:space="preserve">فإنَّ الشَّيطَان يَدُلُّ مِثلَ هذِهِ على هذا فتُحْرِقَكُم».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الحذر والحيطة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عدم النوم بالقرب من النار - الوقاية من الحوادث أثناء النوم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