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الزهد والرقائق-كتاب الزهد والرقائق-صحيح مسلم — رقم الحديث: 2979 — الرقم الفرعي: 2 — الرقم الأصلي: 2979</w:t>
        <w:br/>
      </w:r>
      <w:r>
        <w:rPr>
          <w:rtl w:val="1"/>
        </w:rPr>
        <w:t xml:space="preserve"> قال أبو عبد الرحمن</w:t>
        <w:br/>
      </w:r>
      <w:r>
        <w:rPr>
          <w:color w:val="000000"/>
          <w:rtl w:val="1"/>
        </w:rPr>
        <w:t xml:space="preserve">جاءَ ثلاثةُ نَفَرٍ إلى عبد الله بن عَمرو بنِ العاص، وأنا عِندَه،  </w:t>
      </w:r>
      <w:r>
        <w:rPr>
          <w:color w:val="FF0000"/>
          <w:rtl w:val="1"/>
        </w:rPr>
        <w:t xml:space="preserve">فقالوا: يا أبا محمد، إنا والله ما نَقدِر على شَيءٍ، لا نَفَقَة، ولا دابّة، ولا مَتاع،  </w:t>
      </w:r>
      <w:r>
        <w:rPr>
          <w:color w:val="FF0000"/>
          <w:rtl w:val="1"/>
        </w:rPr>
        <w:t xml:space="preserve">فقال لهم: ما شِئتُم، إن شِئتُم رَجَعتُم إلَينا فأَعطَيناكُم ما يَسَّر اللهُ لكم،  </w:t>
      </w:r>
      <w:r>
        <w:rPr>
          <w:color w:val="FF0000"/>
          <w:rtl w:val="1"/>
        </w:rPr>
        <w:t xml:space="preserve">وإن شِئتُم ذكرنا أَمرَكُم للسُّلطان،  </w:t>
      </w:r>
      <w:r>
        <w:rPr>
          <w:color w:val="FF0000"/>
          <w:rtl w:val="1"/>
        </w:rPr>
        <w:t xml:space="preserve">وإن شِئتُم صَبَرتُم،  </w:t>
      </w:r>
      <w:r>
        <w:rPr>
          <w:color w:val="FF0000"/>
          <w:rtl w:val="1"/>
        </w:rPr>
        <w:t xml:space="preserve">فإني سمعت رسول الله ﷺ يقول: «إنَّ فُقَراءَ المُهاجِرين يَسبِقُون الأَغنياء يومَ القيامة إلى الجنّة بأربَعِين خَريفًا».  </w:t>
      </w:r>
      <w:r>
        <w:rPr>
          <w:color w:val="FF0000"/>
          <w:rtl w:val="1"/>
        </w:rPr>
        <w:t xml:space="preserve">قالوا: فإنا نصبر، لا نَسأل شيئًا.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الصبر على شظف العيش - قيم الصبر والثبات</w:t>
      </w:r>
    </w:p>
    <w:p>
      <w:pPr>
        <w:bidi w:val="1"/>
        <w:jc w:val="start"/>
      </w:pPr>
      <w:r>
        <w:rPr>
          <w:rtl w:val="1"/>
        </w:rPr>
        <w:t>الشرح: الدلالة: * دخول الفقراء الجنة قبل الأغنياء - تفاوت المؤمنين في 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