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المناقب-سنن الترمذي — رقم الحديث: 3784 — الرقم الفرعي: 99 — الرقم الأصلي: 3786</w:t>
        <w:br/>
      </w:r>
      <w:r>
        <w:rPr>
          <w:rtl w:val="1"/>
        </w:rPr>
        <w:t xml:space="preserve"> حدثنا محمد بن بشار حدثنا أبوعامر العَقَديّ حدثنا زَمعة بن صالح عن سلمة بن وهرام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حامِلَ الحَسَنَ بن عليٍّ على عاتقِه،  </w:t>
      </w:r>
      <w:r>
        <w:rPr>
          <w:color w:val="FF0000"/>
          <w:rtl w:val="1"/>
        </w:rPr>
        <w:t xml:space="preserve">فقالَ رجل: نِعمَ المَركَبُ رَكِبتَ يا غلام، فقالَ النّبيُّ ﷺ: «ونِعمَ الرّاكبُ هو». </w:t>
      </w:r>
      <w:r>
        <w:rPr>
          <w:color w:val="000000"/>
          <w:rtl w:val="1"/>
        </w:rPr>
        <w:t xml:space="preserve">هذا حديثٌ غريبٌ، لا نَعرفُه إلّا مِن هذا الوَجه. </w:t>
      </w:r>
      <w:r>
        <w:rPr>
          <w:color w:val="000000"/>
          <w:rtl w:val="1"/>
        </w:rPr>
        <w:t xml:space="preserve">وزَمعةُ بنُ صالح قد ضعَّفَه بعضُ أَهلِ الحديثِ مِن قِبَلِ حِفظِه.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رحمته ﷺ بالحسن والحسين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باللعب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تواضعه ورفقه ﷺ مع الصبيان - تواضع النبي ﷺ ورفقه وحلمه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