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المصافحة-كتاب الأدب-سنن أبي داود — رقم الحديث: 5211 — الرقم الفرعي: 99 — الرقم الأصلي: 5211</w:t>
        <w:br/>
      </w:r>
      <w:r>
        <w:rPr>
          <w:rtl w:val="1"/>
        </w:rPr>
        <w:t xml:space="preserve"> حدثنا عمرو بن عون أخبرنا هشيم عن أبي بَلج عن زيد بن أبي الحكم العنزيّ عن البراء بن عازب قال:قال رسول الله صلى الله عليه وسلم</w:t>
        <w:br/>
      </w:r>
      <w:r>
        <w:rPr>
          <w:color w:val="FF0000"/>
          <w:rtl w:val="1"/>
        </w:rPr>
        <w:t xml:space="preserve">«إذا التقَى المُسْلِمان، فتصافحا، وحَمِدا الله عز وجل واستَغْفَرَاه، غُفر لهما».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فضل السلام والمصافحة والمعانقة - التكافل الاجتماعي ( الرعاية والخدمة الاجتماعية)</w:t>
      </w:r>
    </w:p>
    <w:p>
      <w:pPr>
        <w:bidi w:val="1"/>
        <w:jc w:val="start"/>
      </w:pPr>
      <w:r>
        <w:rPr>
          <w:rtl w:val="1"/>
        </w:rPr>
        <w:t>الشرح: الدلالة: آداب الجلوس والمجالس والسلام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الأذكار و الأدعية للسلام والاستئذان - الأذكار والأدعية للعلاقات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