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يجمع صفة الصلة وما يفتتح به ويختم به،وصفة الركوع *-كتاب الصلاة-صحيح مسلم — رقم الحديث: 497 — الرقم الفرعي: 1 — الرقم الأصلي: 497</w:t>
        <w:br/>
      </w:r>
      <w:r>
        <w:rPr>
          <w:rtl w:val="1"/>
        </w:rPr>
        <w:t xml:space="preserve"> حدثنا إسحاق بن إبراهيم الحَنظليّ أخبرنا مروان بن معاوية الفَزاريّ قال:حدثنا عبيدالله بن عبد الله بن الأصمّ عن يزيد بن الأصمّ أنه أخبره عن ميمونة زوج النبي صلى الله عليه وسلم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«كانَ رَسولُ اللهِ ﷺ إذا سَجَدَ خَوَّى بيِدَيْه - يَعنِي جَنَّح - حتَّى يُرَى وَضَحُ إبطَيه مِن ورائِه.  </w:t>
      </w:r>
      <w:r>
        <w:rPr>
          <w:color w:val="FF0000"/>
          <w:rtl w:val="1"/>
        </w:rPr>
        <w:t xml:space="preserve">وإذا قَعَدَ اطمأَنَّ على فخِذِه اليُسْرى».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الجلوس بين السجدتين (الهيئة والأذكار)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