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العمائم-كتاب اللباس-سنن أبي داود — رقم الحديث: 4078 — الرقم الفرعي: 99 — الرقم الأصلي: 4078</w:t>
        <w:br/>
      </w:r>
      <w:r>
        <w:rPr>
          <w:rtl w:val="1"/>
        </w:rPr>
        <w:t xml:space="preserve"> حدثنا قتيبة بن سعيد الثقفيّ ثنا محمد بن ربيعة ثنا أبو الحسن العسقلانيّ عن أبي جعفر بن محمد بن عليّ بن ركانة عن أبيه</w:t>
        <w:br/>
      </w:r>
      <w:r>
        <w:rPr>
          <w:color w:val="FF0000"/>
          <w:rtl w:val="1"/>
        </w:rPr>
        <w:t xml:space="preserve">أنَّ رُكانَةَ صارَعَ النّبيَّ ﷺ، فصَرَعَه النبيُّ ﷺ.  </w:t>
      </w:r>
      <w:r>
        <w:rPr>
          <w:color w:val="000000"/>
          <w:rtl w:val="1"/>
        </w:rPr>
        <w:t xml:space="preserve">قال رُكانة: وسمِعتُ النّبيَّ ﷺ يقول:  </w:t>
      </w:r>
      <w:r>
        <w:rPr>
          <w:color w:val="FF0000"/>
          <w:rtl w:val="1"/>
        </w:rPr>
        <w:t xml:space="preserve">«فَرْقُ ما بينَنا وبينَ المشركين العَمائمُ على القَلانِس».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المصارعة - ممارسة الرياضة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القلنسوة (ومنها الكمة) - أسماء الملابس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المصارعة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قوته ﷺ في مصارعة الرجال - في قوة النبي ﷺ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