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تفليس المعدم والبيع عليه لغرمائه-كتاب الأحكام-سنن ابن ماجة — رقم الحديث: 2357 — الرقم الفرعي: 99 — الرقم الأصلي: 2357</w:t>
        <w:br/>
      </w:r>
      <w:r>
        <w:rPr>
          <w:rtl w:val="1"/>
        </w:rPr>
        <w:t xml:space="preserve"> حدثنا محمد بن بشّار ثنا أبو عاصم ثنا عبد الله بن مسلم بن هُرمُز عن سلمة المكّيّ عن جابر بن عبد الله</w:t>
        <w:br/>
      </w:r>
      <w:r>
        <w:rPr>
          <w:color w:val="FF0000"/>
          <w:rtl w:val="1"/>
        </w:rPr>
        <w:t xml:space="preserve">أنَّ رسولَ الله ﷺ خلَعَ معاذَ بنَ جبَل مِن غُرَمائِه، ثمّ استَعمَلَه على اليَمَن،  </w:t>
      </w:r>
      <w:r>
        <w:rPr>
          <w:color w:val="FF0000"/>
          <w:rtl w:val="1"/>
        </w:rPr>
        <w:t xml:space="preserve">فقال معاذ: إنَّ رسولَ الله ﷺ استَخلَصَني بمالي ثمّ استَعمَلَني.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الصلح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مشروعيته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تقسيم العمل - مبادئ الإدارة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الصلح في حقوق العباد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