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الحجم من الشقيقة والصداع-كتاب الطبّ-صحيح البخاري — رقم الحديث: 5701 — الرقم الفرعي: 99 — الرقم الأصلي: 5701</w:t>
        <w:br/>
      </w:r>
      <w:r>
        <w:rPr>
          <w:rtl w:val="1"/>
        </w:rPr>
        <w:t xml:space="preserve"> وقال محمد بن سواء أخبرنا هشام عن عكرمة عن ابن عباس</w:t>
        <w:br/>
      </w:r>
      <w:r>
        <w:rPr>
          <w:color w:val="FF0000"/>
          <w:rtl w:val="1"/>
        </w:rPr>
        <w:t xml:space="preserve">أنَّ رسولَ الله ﷺ احتَجَمَ وهو مُحرِمٌ في رأسِه من شَقِيقةٍ كانت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الحجامة - المعارف والعلوم المتعلقة بالطب والعلاج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