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13344 — الرقم الفرعي: 99 — الرقم الأصلي: 13344 — ج: 3 — ص: 224</w:t>
        <w:br/>
      </w:r>
      <w:r>
        <w:rPr>
          <w:rtl w:val="1"/>
        </w:rPr>
        <w:t xml:space="preserve"> حدثنا محمد بن مصعب حدثني الأوزاعيّ عن ربيعة بن أبي عبد الرحمن عن أنس بن مالك قال:قال رسول الله صلى الله عليه وسلم</w:t>
        <w:br/>
      </w:r>
      <w:r>
        <w:rPr>
          <w:color w:val="FF0000"/>
          <w:rtl w:val="1"/>
        </w:rPr>
        <w:t xml:space="preserve">«يَخرجُ الدَّجّالُ مِن يَهوديّةِ أَصبَهان، معَه سَبعونَ أَلفًا مِن اليهود، عليهمُ السِّيجان».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