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تقديم النساء والصبيان إلى منازلهم بمزدلفة-كتاب مناسك الحج-سنن النسائي — رقم الحديث: 3034 — الرقم الفرعي: 99 — الرقم الأصلي: 3034</w:t>
        <w:br/>
      </w:r>
      <w:r>
        <w:rPr>
          <w:rtl w:val="1"/>
        </w:rPr>
        <w:t xml:space="preserve"> أخبرنا أبو داود قال:حدثنا أبو عاصم و عفّان و سليمان عن شعبة عن مُشاش عن عطاء عن ابن عبّاس عن الفضل</w:t>
        <w:br/>
      </w:r>
      <w:r>
        <w:rPr>
          <w:color w:val="FF0000"/>
          <w:rtl w:val="1"/>
        </w:rPr>
        <w:t xml:space="preserve">أَنَّ النَّبِيَّ ﷺ، أَمَرَ ضَعَفَةَ بَني هاشِمٍ أَن يَنفِروا مِن جَمعٍ بِلَيلٍ.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تقديم الضعفة من مزدلفة إلى منى - المبيت بمزدلفة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رعاية العجزة والضعفاء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