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الحجّ-سنن الترمذي — رقم الحديث: 907 — الرقم الفرعي: 99 — الرقم الأصلي: 907</w:t>
        <w:br/>
      </w:r>
      <w:r>
        <w:rPr>
          <w:rtl w:val="1"/>
        </w:rPr>
        <w:t xml:space="preserve"> حدثنا قتيبة و أبو سعيد الأشج قالا:حدثنا يحيى بن اليمان عن سفيان عن عبيدالله عن نافع عن ابن عمر</w:t>
        <w:br/>
      </w:r>
      <w:r>
        <w:rPr>
          <w:color w:val="FF0000"/>
          <w:rtl w:val="1"/>
        </w:rPr>
        <w:t xml:space="preserve">«أَنَّ النَّبيَّ ﷺ اشتَرى هَديَه مِن قُدَيدٍ. </w:t>
      </w:r>
      <w:r>
        <w:rPr>
          <w:color w:val="000000"/>
          <w:rtl w:val="1"/>
        </w:rPr>
        <w:t xml:space="preserve">هذا حَدِيثٌ غَريبٌ لا نَعرِفُه مِن حَديثِ الثَّوريِّ، إِلَّا مِن حَديثِ يَحيَى بنِ اليَمانِ.  </w:t>
      </w:r>
      <w:r>
        <w:rPr>
          <w:color w:val="000000"/>
          <w:rtl w:val="1"/>
        </w:rPr>
        <w:t xml:space="preserve">ورُوِي عَن نافِعٍ، أَنَّ ابنَ عُمَرَ اشتَرَى هَدْيَهُ مِن قُدَيدٍ، وهذا أَصَحُّ.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