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23046 — الرقم الفرعي: 99 — الرقم الأصلي: 23046 — ج: 5 — ص: 360</w:t>
        <w:br/>
      </w:r>
      <w:r>
        <w:rPr>
          <w:rtl w:val="1"/>
        </w:rPr>
        <w:t xml:space="preserve"> حدثنا عفّان ثنا عبد الوارث ثنا محمد بن جحادة عن سليمان بن بريدة عن أبيه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أَنظَرَ مُعسِرًا فلهُ بكلِّ يومٍ مِثلُه صَدَقة»،  </w:t>
      </w:r>
      <w:r>
        <w:rPr>
          <w:color w:val="FF0000"/>
          <w:rtl w:val="1"/>
        </w:rPr>
        <w:t xml:space="preserve">قال: ثم سمِعتُه يقول: «مَن أَنظرَ مُعسِرًا فلهُ بكلِّ يومٍ مِثلَيهِ صَدَقة»،  </w:t>
      </w:r>
      <w:r>
        <w:rPr>
          <w:color w:val="FF0000"/>
          <w:rtl w:val="1"/>
        </w:rPr>
        <w:t xml:space="preserve">قلتُ: سِمعتُكَ يا رسولَ الله تقول: «مَن أَنظَرَ مُعسِرًا فلهُ بكلِّ يومٍ مِثلُه صَدَقة»، ثم سمعتك تقول: «مَن أَنظرَ مُعسِرًا فلهُ بكلِّ يومٍ مِثلَيهِ صَدَقة»،  </w:t>
      </w:r>
      <w:r>
        <w:rPr>
          <w:color w:val="FF0000"/>
          <w:rtl w:val="1"/>
        </w:rPr>
        <w:t xml:space="preserve">قال له: «بكلِّ يومٍ صَدَقة قبلَ أَن يَحِلَّ الدَّين، فإذا حلَّ الدَّينُ فأَنظَرَه فلهُ بكلِّ يومٍ مِثلَيهِ صَدَقة».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