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برّ الوالد والإحسان إلى البنات-كتاب الأدب-سنن ابن ماجة — رقم الحديث: 3669 — الرقم الفرعي: 99 — الرقم الأصلي: 3669</w:t>
        <w:br/>
      </w:r>
      <w:r>
        <w:rPr>
          <w:rtl w:val="1"/>
        </w:rPr>
        <w:t xml:space="preserve"> حدثنا الحسين بن الحسن المروزيّ ثنا ابن المبارك عن حرملة بن عمران قال:سمعت أبا عُشانة المَعافِريّ قال:سمعت عُقبة بن عامر</w:t>
        <w:br/>
      </w:r>
      <w:r>
        <w:rPr>
          <w:color w:val="000000"/>
          <w:rtl w:val="1"/>
        </w:rPr>
        <w:t xml:space="preserve">قال: سمِعتُ رَسولَ الله ﷺ يقول:  </w:t>
      </w:r>
      <w:r>
        <w:rPr>
          <w:color w:val="FF0000"/>
          <w:rtl w:val="1"/>
        </w:rPr>
        <w:t xml:space="preserve">«مَن كانَ له ثلاثُ بناتٍ، فصَبَرَ عليهِنَّ وأطعَمَهنَّ وسَقَاهُنَّ وكَسَاهُنَّ من جِدَتِه، كُنَّ له حِجابًا يومَ القِيامةِ مِن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التفاؤل بدخول الجنة والخروج من النار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فضل النفقة ومشروعيتها - النفقات</w:t>
      </w:r>
    </w:p>
    <w:p>
      <w:pPr>
        <w:bidi w:val="1"/>
        <w:jc w:val="start"/>
      </w:pPr>
      <w:r>
        <w:rPr>
          <w:rtl w:val="1"/>
        </w:rPr>
        <w:t>الشرح: الدلالة: فضل رعاية الأولاد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تربية البنات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فضل الإحسان إلى البنات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