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طلب الولد-كتاب النكاح-صحيح البخاري — رقم الحديث: 5246 — الرقم الفرعي: 99 — الرقم الأصلي: 5246</w:t>
        <w:br/>
      </w:r>
      <w:r>
        <w:rPr>
          <w:rtl w:val="1"/>
        </w:rPr>
        <w:t xml:space="preserve"> حدثنا محمد بن الوليد حدثنا محمد بن جعفر حدثنا شعبة عن سيّار عن الشعبيّ عن جابر بن عبد الله رضي الله عنهما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دَخَلْتَ ليلًا، فلا تَدْخُلْ على أَهلِكَ حتَّى تَستَحِدَّ المُغِيبةُ وتَمتَشِطَ الشَّعِثةُ». </w:t>
      </w:r>
      <w:r>
        <w:rPr>
          <w:color w:val="000000"/>
          <w:rtl w:val="1"/>
        </w:rPr>
        <w:t xml:space="preserve">قال: قالَ رسولُ الله ﷺ: «فعليكَ بالكَيْسِ الكَيْسِ». </w:t>
      </w:r>
      <w:r>
        <w:rPr>
          <w:color w:val="000000"/>
          <w:rtl w:val="1"/>
        </w:rPr>
        <w:t xml:space="preserve">تابَعَه عُبَيدُ الله، عن وَهْب، عن جابرٍ، عن النبيِّ ﷺ في الكَيسِ. </w:t>
      </w:r>
    </w:p>
    <w:p>
      <w:pPr>
        <w:bidi w:val="1"/>
        <w:jc w:val="start"/>
      </w:pPr>
      <w:r>
        <w:rPr>
          <w:rtl w:val="1"/>
        </w:rPr>
        <w:t>الشرح: الدلالة: الاستئذان على الزوجة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