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18362 — الرقم الفرعي: 99 — الرقم الأصلي: 18362</w:t>
        <w:br/>
      </w:r>
      <w:r>
        <w:rPr>
          <w:rtl w:val="1"/>
        </w:rPr>
        <w:t xml:space="preserve"> حدثنا ابن نمير ثنا موسى ملاحظة يعني ابن مسلم الطحان عن عون بن عبد الله عن أبيه أو عن أخيه النعمان بن بشير قال:قال رسول الله صلى الله عليه وسلم</w:t>
        <w:br/>
      </w:r>
      <w:r>
        <w:rPr>
          <w:color w:val="FF0000"/>
          <w:rtl w:val="1"/>
        </w:rPr>
        <w:t xml:space="preserve">«الَّذِينَ يَذْكُرُونَ مِنْ جَلَالِ اللهِ مِنْ تَسْبِيحِهِ، وَتَحْمِيدِهِ، وَتَكْبِيرِهِ، وَتَهْلِيلِهِ، يَتَعَاطَفْنَ حَوْلَ الْعَرْشِ، لَهُنَّ دَوِيٌّ كَدَوِيِّ النَّحْلِ، يُذَكِّرْنَ بِصَاحِبِهِنَّ، أَلَا يُحِبُّ أَحَدُكُمْ أَنْ لَا يَزَالَ لَهُ عِنْدَ اللهِ شَيْءٌ يُذَكِّرُ بِهِ؟». </w:t>
      </w:r>
    </w:p>
    <w:p>
      <w:pPr>
        <w:bidi w:val="1"/>
        <w:jc w:val="start"/>
      </w:pPr>
      <w:r>
        <w:rPr>
          <w:rtl w:val="1"/>
        </w:rPr>
        <w:t>درجة الحديث: صحيح / صحيح</w:t>
      </w:r>
    </w:p>
    <w:p>
      <w:pPr>
        <w:bidi w:val="1"/>
        <w:jc w:val="start"/>
      </w:pPr>
      <w:r>
        <w:rPr>
          <w:rtl w:val="1"/>
        </w:rPr>
        <w:t>الشرح: الدلالة: فضل التسبيح والتحميد - فضل أذكار مخصوصة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