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حكّ المخاط بالحصى من المسجد-كتاب الصلاة-صحيح البخاري — رقم الحديث: 408 — الرقم الفرعي: 99 — الرقم الأصلي: 408</w:t>
        <w:br/>
      </w:r>
      <w:r>
        <w:rPr>
          <w:rtl w:val="1"/>
        </w:rPr>
        <w:t xml:space="preserve"> حدثنا موسى بن إسماعيل قال: أخبرنا إبراهيم بن سعد أخبرنا ابن شهاب عن حميد بن عبد الرحمن أنّ أبا هريرة و أبا سعيد</w:t>
        <w:br/>
      </w:r>
      <w:r>
        <w:rPr>
          <w:color w:val="FF0000"/>
          <w:rtl w:val="1"/>
        </w:rPr>
        <w:t xml:space="preserve">حَدَّثاه: أنَّ رسولَ الله ﷺ رأى نُخامةً في جِدار المسجدِ، فتَناوَلَ حَصَاةً فحَكَّها،  </w:t>
      </w:r>
      <w:r>
        <w:rPr>
          <w:color w:val="FF0000"/>
          <w:rtl w:val="1"/>
        </w:rPr>
        <w:t xml:space="preserve">فقال: «إذا تَنَخَّمَ أحدُكم فلا يَتَنَخَّمَنَّ قِبَلَ وجهِه ولا عن يَمينِه، ولْيَبصُقْ عن يَسارِه أو تحتَ قَدَمِه اليُسرَى».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