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الكاهن-باب في الرجل يتداوى-سنن أبي داود — رقم الحديث: 3904 — الرقم الفرعي: 99 — الرقم الأصلي: 3904</w:t>
        <w:br/>
      </w:r>
      <w:r>
        <w:rPr>
          <w:rtl w:val="1"/>
        </w:rPr>
        <w:t xml:space="preserve"> حدثنا موسى بن إسماعيل ثنا حماد ح وثنا مُسَدّد ثنا يحيى عن حماد بن سلمة عن حكيم الأثرم عن أبي تميمة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أتى كاهِنًا - قال موسى في حديثه -: فصَدَّقَهُ بما يَقُولُ،  </w:t>
      </w:r>
      <w:r>
        <w:rPr>
          <w:color w:val="FF0000"/>
          <w:rtl w:val="1"/>
        </w:rPr>
        <w:t xml:space="preserve">- ثم اتّفقا - أو أَتى امرأةً - قال مسدَّدٌ: امرأتَه - حائضًا،  </w:t>
      </w:r>
      <w:r>
        <w:rPr>
          <w:color w:val="FF0000"/>
          <w:rtl w:val="1"/>
        </w:rPr>
        <w:t xml:space="preserve">أو أَتى امرأةً - قال مُسَدَّدٌ: امرأتَه - في دُبُرِها،  </w:t>
      </w:r>
      <w:r>
        <w:rPr>
          <w:color w:val="FF0000"/>
          <w:rtl w:val="1"/>
        </w:rPr>
        <w:t xml:space="preserve">فقد برِئ مِمَّا أَنزَلَ اللهُ على محمّد».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الجماع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اجتناب الانحراف الجنسي - اجتناب ما يضر بالصحة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