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نهي من أكل ثوماً أو بصلاً أو كراثاً أو نحوها-كتاب المساجد ومواضع الصلاة-صحيح مسلم — رقم الحديث: 563 — الرقم الفرعي: 99 — الرقم الأصلي: 563</w:t>
        <w:br/>
      </w:r>
      <w:r>
        <w:rPr>
          <w:rtl w:val="1"/>
        </w:rPr>
        <w:t xml:space="preserve"> وحدثني محمد بن رافع و عبد بن حُميد ملاحظة قال عبد:أخبرنا،وقال ابن رافع حدثنا عبد الرزّاق أخبرنا مَعمَر عن الزُّهريّ عن ابن المسيّب عن أبي هريرة</w:t>
        <w:br/>
      </w:r>
      <w:r>
        <w:rPr>
          <w:color w:val="000000"/>
          <w:rtl w:val="1"/>
        </w:rPr>
        <w:t xml:space="preserve">قال: قالَ رَسولُ الله:  </w:t>
      </w:r>
      <w:r>
        <w:rPr>
          <w:color w:val="FF0000"/>
          <w:rtl w:val="1"/>
        </w:rPr>
        <w:t xml:space="preserve">«مَن أَكلَ مِن هذِه الشَّجرةِ، فلا يَقرَبنَّ مسجِدَنا، ولا يُؤذِينا برِيحِ الثُّوم». 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دخول من أكل الثوم والبصل وما في معناهما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البصل والثوم - الخضروات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الوقاية من الروائح الكريهة - قيم الوقاية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