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16020 — الرقم الفرعي: 99 — الرقم الأصلي: 16020 — ج: 3 — ص: 492</w:t>
        <w:br/>
      </w:r>
      <w:r>
        <w:rPr>
          <w:rtl w:val="1"/>
        </w:rPr>
        <w:t xml:space="preserve"> حدثنا عبد الله حدثني أبي ثنا مصعب بن عبد الله الزبيريّ قال:حدثني عبد العزيز بن محمد بن عبيد عن ابن أبي ذئب عن سعيد بن خالد القارظيّ عن ربيعة بن عبّاد الدِّيلِيِّ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أبا لهَبٍ بعُكاظ وهو يَتَّبِعُ رسولَ الله ﷺ، وهو يقول: يا أَيُّها الناسُ، إنَّ هذا قد غَوَى، فلا يُغوِيَنَّكم عن آلهةِ آبائِكُم.  </w:t>
      </w:r>
      <w:r>
        <w:rPr>
          <w:color w:val="FF0000"/>
          <w:rtl w:val="1"/>
        </w:rPr>
        <w:t xml:space="preserve">ورسولُ الله ﷺ يَفِرُّ منه، وهو على أثَرِه،  </w:t>
      </w:r>
      <w:r>
        <w:rPr>
          <w:color w:val="FF0000"/>
          <w:rtl w:val="1"/>
        </w:rPr>
        <w:t xml:space="preserve">ونحنُ نتَّبِعُه، ونحن غِلمانٌ  </w:t>
      </w:r>
      <w:r>
        <w:rPr>
          <w:color w:val="000000"/>
          <w:rtl w:val="1"/>
        </w:rPr>
        <w:t xml:space="preserve">كأنِّي أَنظُر إليه، أَحولُ ذو غَدِيرَتَين، أُبيضُ النّاسِ وأَجملُهم.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قريشًا خاصة وعشيرته المقربين - دعوتهم للإسلام 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