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12060 — الرقم الفرعي: 99 — الرقم الأصلي: 12060 — ج: 3 — ص: 109</w:t>
        <w:br/>
      </w:r>
      <w:r>
        <w:rPr>
          <w:rtl w:val="1"/>
        </w:rPr>
        <w:t xml:space="preserve"> حدثنا عبد الله حدثني أبي ثنا ابن أبي عديّ عن حميد و يَزيد قالا:أنا حميد عن أنس</w:t>
        <w:br/>
      </w:r>
      <w:r>
        <w:rPr>
          <w:color w:val="FF0000"/>
          <w:rtl w:val="1"/>
        </w:rPr>
        <w:t xml:space="preserve">قال: كنتُ أَلعَبُ مع الغِلمان، فأَتانا رَسولُ الله ﷺ فسَلَّمَ  </w:t>
      </w:r>
      <w:r>
        <w:rPr>
          <w:color w:val="000000"/>
          <w:rtl w:val="1"/>
        </w:rPr>
        <w:t xml:space="preserve">- قال يزيدُ في حديثِه: علينا -  </w:t>
      </w:r>
      <w:r>
        <w:rPr>
          <w:color w:val="FF0000"/>
          <w:rtl w:val="1"/>
        </w:rPr>
        <w:t xml:space="preserve">وأخَذَ بيدِي، فبَعثَني في حاجَةٍ، وقَعَدَ في ظِلِّ حائطٍ أو جِدار، حتى رجَعتُ إليه، فبلَّغتُ الرِّسالةَ التي بعثَني فيها،  </w:t>
      </w:r>
      <w:r>
        <w:rPr>
          <w:color w:val="000000"/>
          <w:rtl w:val="1"/>
        </w:rPr>
        <w:t xml:space="preserve">فلمَّا أَتيتُ أُمَّ سُلَيم قالت: ما حَبَسكَ؟ قلت: بعثَني النّبيُّ ﷺ في حاجَةٍ له، قالت: وما هي؟ قلتُ: سِرٌّ، قالت: احفَظ على رسولِ الله ﷺ سِرَّه،  </w:t>
      </w:r>
      <w:r>
        <w:rPr>
          <w:color w:val="000000"/>
          <w:rtl w:val="1"/>
        </w:rPr>
        <w:t xml:space="preserve">قال: فما حَدَّثتُ به أَحدًا بعدُ.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تواضعه ﷺ في تقدير الصغار - تواضع النبي ﷺ ورفقه وحلمه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