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الغرس والزرع-كتاب المساقاة-صحيح مسلم — رقم الحديث: 1552 — الرقم الفرعي: 2 — الرقم الأصلي: 1552</w:t>
        <w:br/>
      </w:r>
      <w:r>
        <w:rPr>
          <w:rtl w:val="1"/>
        </w:rPr>
        <w:t xml:space="preserve"> حدثنا قتيبة بن سعيد حدثنا ليث ح وحدثنا محمد بن رُمْح أخبرنا الليث عن أبي الزبير عن جابر</w:t>
        <w:br/>
      </w:r>
      <w:r>
        <w:rPr>
          <w:color w:val="000000"/>
          <w:rtl w:val="1"/>
        </w:rPr>
        <w:t xml:space="preserve">أنَّ النبيَّ ﷺ دَخَلَ على أُمِّ مُبشِّرٍ الأنصاريّةِ في نخلٍ لها،  </w:t>
      </w:r>
      <w:r>
        <w:rPr>
          <w:color w:val="000000"/>
          <w:rtl w:val="1"/>
        </w:rPr>
        <w:t xml:space="preserve">فقال لها النبيُّ ﷺ: «مَن غَرَسَ هذا النَّخلَ؟ أَمُسلمٌ أم كافر؟» فقالت: بل مُسلم،  </w:t>
      </w:r>
      <w:r>
        <w:rPr>
          <w:color w:val="FF0000"/>
          <w:rtl w:val="1"/>
        </w:rPr>
        <w:t xml:space="preserve">فقال: «لا يَغرِسُ مسلمٌ غرْسًا، ولا يَزرَعُ زرْعًا، فيأكلُ منه إنسانٌ، ولا دابّةٌ، ولا شيءٌ، إلا كانت له صَدَقَة».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الاستِخلاف وعمارة الأرض وتسخيرها للإنسان - القيم الاقتصادية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