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أحيا أرضاً مواتاً-كتاب المزارعة-صحيح البخاري — رقم الحديث: 2335 — الرقم الفرعي: 99 — الرقم الأصلي: 2335</w:t>
        <w:br/>
      </w:r>
      <w:r>
        <w:rPr>
          <w:rtl w:val="1"/>
        </w:rPr>
        <w:t xml:space="preserve"> حدثنا يحيى بن بُكير حدثنا الليث عن عبيد الله بن أبي جعفر عن محمد بن عبد الرحمن عن عروة عن عائشة رضي الله عنها عن النبيّ صلى الله عليه وسلم</w:t>
        <w:br/>
      </w:r>
      <w:r>
        <w:rPr>
          <w:color w:val="FF0000"/>
          <w:rtl w:val="1"/>
        </w:rPr>
        <w:t xml:space="preserve">قال: «مَن أَعمَرَ أرضًا ليست لأحدٍ فهو أحَقّ». </w:t>
      </w:r>
      <w:r>
        <w:rPr>
          <w:color w:val="000000"/>
          <w:rtl w:val="1"/>
        </w:rPr>
        <w:t xml:space="preserve">قال عُرْوةُ: قَضَى به عمرُ، رضي الله عنه، في خِلافَتِه.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إعمار الأرض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 الاستِخلاف وعمارة الأرض وتسخيرها للإنسان - القيم الاقتصادية</w:t>
      </w:r>
    </w:p>
    <w:p>
      <w:pPr>
        <w:bidi w:val="1"/>
        <w:jc w:val="start"/>
      </w:pPr>
      <w:r>
        <w:rPr>
          <w:rtl w:val="1"/>
        </w:rPr>
        <w:t>الشرح: الدلالة: قيمة تقدير الإنتاج - قيم تقدير العمل والعامل والإنتاج</w:t>
      </w:r>
    </w:p>
    <w:p>
      <w:pPr>
        <w:bidi w:val="1"/>
        <w:jc w:val="start"/>
      </w:pPr>
      <w:r>
        <w:rPr>
          <w:rtl w:val="1"/>
        </w:rPr>
        <w:t>الشرح: الدلالة: قيمة تكافؤ الفرص في المواطَنة وتوزيع الثروة - قيم تكافؤ الفُرَص</w:t>
      </w:r>
    </w:p>
    <w:p>
      <w:pPr>
        <w:bidi w:val="1"/>
        <w:jc w:val="start"/>
      </w:pPr>
      <w:r>
        <w:rPr>
          <w:rtl w:val="1"/>
        </w:rPr>
        <w:t>الشرح: الدلالة: رابعًا: في الزراعة - قيم توفير مجالات العمل ومكافحة البطالة</w:t>
      </w:r>
    </w:p>
    <w:p>
      <w:pPr>
        <w:bidi w:val="1"/>
        <w:jc w:val="start"/>
      </w:pPr>
      <w:r>
        <w:rPr>
          <w:rtl w:val="1"/>
        </w:rPr>
        <w:t>الشرح: الدلالة: سادس عشر: قيمة إحياء الأرض الموات وزراعتها (الإصلاح الزراعي)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قيمة تشجيع الزراعة وإحياء الموات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