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الجمعة-كتاب الصلاة-صحيح البخاري — رقم الحديث: 881 — الرقم الفرعي: 99 — الرقم الأصلي: 881</w:t>
        <w:br/>
      </w:r>
      <w:r>
        <w:rPr>
          <w:rtl w:val="1"/>
        </w:rPr>
        <w:t xml:space="preserve"> حدثنا عبد الله بن يوسف قال: أخبرنا مالك عن سُميّ ملاحظة مولى أبي بكر بن عبد الرحمن عن أبي صالح السّمّان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«مَنِ اغتَسَلَ يومَ الجُمُعةِ غُسْلَ الجَنابةِ  </w:t>
      </w:r>
      <w:r>
        <w:rPr>
          <w:color w:val="FF0000"/>
          <w:rtl w:val="1"/>
        </w:rPr>
        <w:t xml:space="preserve">ثمَّ راحَ، فكأنَّما قَرَّبَ بَدَنةً،  </w:t>
      </w:r>
      <w:r>
        <w:rPr>
          <w:color w:val="FF0000"/>
          <w:rtl w:val="1"/>
        </w:rPr>
        <w:t xml:space="preserve">ومَن راحَ في السّاعةِ الثّانيةِ فكأنَّما قَرَّبَ بَقَرةً،  </w:t>
      </w:r>
      <w:r>
        <w:rPr>
          <w:color w:val="FF0000"/>
          <w:rtl w:val="1"/>
        </w:rPr>
        <w:t xml:space="preserve">ومَن راحَ في السّاعةِ الثّالثةِ فكأنَّما قَرَّبَ كَبْشًا أقرَنَ،  </w:t>
      </w:r>
      <w:r>
        <w:rPr>
          <w:color w:val="FF0000"/>
          <w:rtl w:val="1"/>
        </w:rPr>
        <w:t xml:space="preserve">ومَن راحَ في السّاعةِ الرّابعةِ فكأنَّما قَرَّبَ دَجَاجةً،  </w:t>
      </w:r>
      <w:r>
        <w:rPr>
          <w:color w:val="FF0000"/>
          <w:rtl w:val="1"/>
        </w:rPr>
        <w:t xml:space="preserve">ومَن راحَ في السّاعةِ الخامسةِ فكأنَّما قَرَّبَ بَيضةً،  </w:t>
      </w:r>
      <w:r>
        <w:rPr>
          <w:color w:val="FF0000"/>
          <w:rtl w:val="1"/>
        </w:rPr>
        <w:t xml:space="preserve">فإذا خَرَجَ الإمامُ حَضَرَتِ الملائكةُ يَستَمِعونَ الذِّكْرَ».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التبكير إلى صلاة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** قيمة النظام في صلاة الجمعة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البيض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