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293 — الرقم الفرعي: 99 — الرقم الأصلي: 293</w:t>
        <w:br/>
      </w:r>
      <w:r>
        <w:rPr>
          <w:rtl w:val="1"/>
        </w:rPr>
        <w:t xml:space="preserve"> حدثنا عبد القدوس بن الحجّاج حدثنا صفوان حدثني أبو المُخارق، زهير بن سالم</w:t>
        <w:br/>
      </w:r>
      <w:r>
        <w:rPr>
          <w:color w:val="000000"/>
          <w:rtl w:val="1"/>
        </w:rPr>
        <w:t xml:space="preserve">أنَّ عُميرَ بنَ سعدٍ الأنصاريَّ كان ولّاهُ عمرُ حِمصَ ... فذَكرَ الحديث،  </w:t>
      </w:r>
      <w:r>
        <w:rPr>
          <w:color w:val="000000"/>
          <w:rtl w:val="1"/>
        </w:rPr>
        <w:t xml:space="preserve">قال عمرُ - يعني لكَعبٍ -: إنِّي أَسألك عن أَمرٍ فلا تَكتُمْني. قال: واللهِ لا أَكتُمُكَ شيئًا أَعلَمُه.  </w:t>
      </w:r>
      <w:r>
        <w:rPr>
          <w:color w:val="000000"/>
          <w:rtl w:val="1"/>
        </w:rPr>
        <w:t xml:space="preserve">قال: ما أَخوفُ شيءٍ تَخوَّفَه على أُمّة محمدٍ ﷺ؟ قال: أَئمّةً مُضِلِّين.  </w:t>
      </w:r>
      <w:r>
        <w:rPr>
          <w:color w:val="000000"/>
          <w:rtl w:val="1"/>
        </w:rPr>
        <w:t xml:space="preserve">قال عمر: صدقتَ، قد أَسرَّ ذلك إليَّ وأَعلَمَنيهِ رسولُ الله ﷺ.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فساد الحكام والأئمة المضلين #####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