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339 — الرقم الفرعي: 99 — الرقم الأصلي: 339</w:t>
        <w:br/>
      </w:r>
      <w:r>
        <w:rPr>
          <w:rtl w:val="1"/>
        </w:rPr>
        <w:t xml:space="preserve"> حدثنا سفيان عن يحيى ملاحظة يعني ابن سعيد عن عبيد بن حنين عن ابن عباس</w:t>
        <w:br/>
      </w:r>
      <w:r>
        <w:rPr>
          <w:color w:val="000000"/>
          <w:rtl w:val="1"/>
        </w:rPr>
        <w:t xml:space="preserve">قَالَ: أَرَدْتُ أَنْ أَسْأَلَ عُمَرَ فَمَا رَأَيْتُ مَوْضِعًا، فَمَكَثْتُ سَنَتَيْنِ، فَلَمَّا كُنَّا بِمَرِّ الظَّهْرَانِ، وَذَهَبَ لِيَقْضِيَ حَاجَتَهُ، فَجَاءَ وَقَدْ قَضَى حَاجَتَهُ،  </w:t>
      </w:r>
      <w:r>
        <w:rPr>
          <w:color w:val="000000"/>
          <w:rtl w:val="1"/>
        </w:rPr>
        <w:t xml:space="preserve">فَذَهَبْتُ أَصُبُّ عَلَيْهِ مِنَ الْمَاءِ، قُلْتُ: يَا أَمِيرَ الْمُؤْمِنِينَ، مَنِ الْمَرْأَتَانِ اللَّتَانِ تَظَاهَرَتَا عَلَى رَسُولِ اللهِ ﷺ؟ قَالَ: عَائِشَةُ وَحَفْصَةُ.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