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استلام الحجر-كتاب المناسك-سنن ابن ماجة — رقم الحديث: 2945 — الرقم الفرعي: 99 — الرقم الأصلي: 2945</w:t>
        <w:br/>
      </w:r>
      <w:r>
        <w:rPr>
          <w:rtl w:val="1"/>
        </w:rPr>
        <w:t xml:space="preserve"> حدثنا عليّ بن محمد ثنا خالي،يعلى عن محمد بن عون عن نافع عن ابن عمر</w:t>
        <w:br/>
      </w:r>
      <w:r>
        <w:rPr>
          <w:color w:val="FF0000"/>
          <w:rtl w:val="1"/>
        </w:rPr>
        <w:t xml:space="preserve">قال: استَقبَلَ رَسولُ اللَّهِ ﷺ الحَجَرَ، ثمَّ وَضَعَ شَفَتَيه عَلَيهِ يَبكِي طَوِيلًا، ثُمَّ التَفَتَ فإِذا هو بعُمَرَ بنِ الخَطَّابِ يَبكِي، فقال: «يا عُمرُ، هاهُنا تُسكَبُ العَبَراتُ». </w:t>
      </w:r>
    </w:p>
    <w:p>
      <w:pPr>
        <w:bidi w:val="1"/>
        <w:jc w:val="start"/>
      </w:pPr>
      <w:r>
        <w:rPr>
          <w:rtl w:val="1"/>
        </w:rPr>
        <w:t>درجة الحديث: إسناده ضعيف جداً / إسناده ضعيف جداً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البكاء والتباكي من خشية الله.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