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 — الرقم الفرعي: 99 — الرقم الأصلي: 1 — ج: 1 — ص: 2</w:t>
        <w:br/>
      </w:r>
      <w:r>
        <w:rPr>
          <w:rtl w:val="1"/>
        </w:rPr>
        <w:t xml:space="preserve"> حدثنا عبد الله بن نُمَير قال: أخبرنا إسماعيل ملاحظة يعني ابن أبي خالد عن قيس</w:t>
        <w:br/>
      </w:r>
      <w:r>
        <w:rPr>
          <w:color w:val="000000"/>
          <w:rtl w:val="1"/>
        </w:rPr>
        <w:t xml:space="preserve">قَامَ أَبو بَكْرٍ رَضِيَ الله عَنهُ فحَمِدَ اللهَ وَأَثنَى عَلَيهِ، ثُمَّ قالَ: يَا أيّها النَّاسُ، </w:t>
      </w:r>
      <w:r>
        <w:rPr>
          <w:color w:val="000000"/>
          <w:rtl w:val="1"/>
        </w:rPr>
        <w:t xml:space="preserve">إِنَّكمْ تَقْرَؤونَ هَذهِ الْآيةَ: ﴿يَاأَيُّهَا الَّذِينَ آمَنُوا عَلَيْكُمْ أَنْفُسَكُمْ لَا يَضُرُّكُمْ مَنْ ضَلَّ إِذَا اهْتَدَيْتُمْ﴾ [المائدة: 105]، وَإِنَّا سَمِعْنَا رَسُولَ الله صَلَّى الله عَلَيهِ وَسَلَّمَ يَقُولُ: «إِنَّ النَّاسَ إِذَا رَأَوا الْمُنْكَرَ فلَمْ يُغيِّرُوهُ، أَوْشَكَ أَنْ يَعُمَّهُمُ الله بعِقابهِ».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