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ذكر في الالتفات في الصلاة-أبواب الصلاة-سنن الترمذي — رقم الحديث: 589 — الرقم الفرعي: 99 — الرقم الأصلي: 589</w:t>
        <w:br/>
      </w:r>
      <w:r>
        <w:rPr>
          <w:rtl w:val="1"/>
        </w:rPr>
        <w:t xml:space="preserve"> حدثنا أبو حاتم،مسلم بن حاتم البصريّ حدثنا محمد بن عبد الله الأنصاريّ عن أبيه عن علي بن زيد عن سعيد بن المسيب عن أنس بن مالك قال:قال لي رسول الله صلى الله عليه وسلم</w:t>
        <w:br/>
      </w:r>
      <w:r>
        <w:rPr>
          <w:color w:val="FF0000"/>
          <w:rtl w:val="1"/>
        </w:rPr>
        <w:t xml:space="preserve">«يا بُنيَّ، إياكَ والالتِفاتَ في الصَّلاة، فإنَّ الالتِفاتَ في الصَّلاة هَلَكة،  </w:t>
      </w:r>
      <w:r>
        <w:rPr>
          <w:color w:val="000000"/>
          <w:rtl w:val="1"/>
        </w:rPr>
        <w:t xml:space="preserve">فإن كانَ لا بدَّ، ففي التّطوُّع لا في الفَريضة». </w:t>
      </w:r>
      <w:r>
        <w:rPr>
          <w:color w:val="000000"/>
          <w:rtl w:val="1"/>
        </w:rPr>
        <w:t xml:space="preserve">هذا حديثٌ حسن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الالتفات والنظر ورفع البصر في الصلاة..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