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يقول عند رؤية الهلال-كتاب الدعوات-سنن الترمذي — رقم الحديث: 3451 — الرقم الفرعي: 99 — الرقم الأصلي: 3448</w:t>
        <w:br/>
      </w:r>
      <w:r>
        <w:rPr>
          <w:rtl w:val="1"/>
        </w:rPr>
        <w:t xml:space="preserve"> حدثنا محمد بن بشار أخبرنا أبو عامر العَقَديّ أخبرنا سليمان بن سفيان المدينيّ قال:حدثني بلال بن يحيى بن طلحة بن عبيدالله عن أبيه عن جده،طلحة بن عبيدالله</w:t>
        <w:br/>
      </w:r>
      <w:r>
        <w:rPr>
          <w:color w:val="FF0000"/>
          <w:rtl w:val="1"/>
        </w:rPr>
        <w:t xml:space="preserve">أنّ النبيّ ﷺ كان إذا رأى الهِلالَ قال: «اللّهمَّ أَهِلَّهُ علينا باليُمنِ والإيمان، والسّلامةِ والإسلام، ربِّي وربُّك الله». 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الذكر والدعاء عند رؤية الهلال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رأى الهلال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أذكار الصوم والاعتكاف وأدعيتهما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