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الطِّيَرة-باب في الرجل يتداوى-سنن أبي داود — رقم الحديث: 3910 — الرقم الفرعي: 99 — الرقم الأصلي: 3910</w:t>
        <w:br/>
      </w:r>
      <w:r>
        <w:rPr>
          <w:rtl w:val="1"/>
        </w:rPr>
        <w:t xml:space="preserve"> حدثنا محمد بن كثير أخبرنا سفيان عن سلمة بن كهيل عن عيسى بن عاصم عن زرّ بن حبيش عن عبد الله بن مسعود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«الطِّيَرةُ شِركٌ، الطِّيَرةُ شِركٌ، الطَّيَرةُ شِركٌ» - ثلاثًا - وما منَّا إلا،  </w:t>
      </w:r>
      <w:r>
        <w:rPr>
          <w:color w:val="FF0000"/>
          <w:rtl w:val="1"/>
        </w:rPr>
        <w:t xml:space="preserve">ولكنَّ الله يُذْهبُه بالتوكُّل».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