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16614 — الرقم الفرعي: 99 — الرقم الأصلي: 16614</w:t>
        <w:br/>
      </w:r>
      <w:r>
        <w:rPr>
          <w:rtl w:val="1"/>
        </w:rPr>
        <w:t xml:space="preserve"> حدثنا حسن بن موسى قال:ثنا حمّاد بن سلمة عن الأزرق بن قيس عن يحيى بن يَعْمر عن رجُل من أصحاب النبيّ صلى الله عليه وسلم</w:t>
        <w:br/>
      </w:r>
      <w:r>
        <w:rPr>
          <w:color w:val="000000"/>
          <w:rtl w:val="1"/>
        </w:rPr>
        <w:t xml:space="preserve">«أولُ ما يُحاسَبُ به العبدُ صلاتُه،  </w:t>
      </w:r>
      <w:r>
        <w:rPr>
          <w:color w:val="FF0000"/>
          <w:rtl w:val="1"/>
        </w:rPr>
        <w:t xml:space="preserve">فإن كانَ أَتمَّها كُتِبت له تامَّة، وإن لم يكن أَتمَّها، قال الله عزَّ وجل: انظُروا هل تَجِدُون لِعَبدي مِن تطوُّعٍ فتُكمِلُوا بها فَرِيضتَه؟  </w:t>
      </w:r>
      <w:r>
        <w:rPr>
          <w:color w:val="FF0000"/>
          <w:rtl w:val="1"/>
        </w:rPr>
        <w:t xml:space="preserve">ثم الزَّكاةُ كذلك،  </w:t>
      </w:r>
      <w:r>
        <w:rPr>
          <w:color w:val="000000"/>
          <w:rtl w:val="1"/>
        </w:rPr>
        <w:t xml:space="preserve">ثم تُؤخَذُ الأعمالُ على حَسَب ذلك».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مِن أول ما يحاسب به المسلم ويسأل عنه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