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النار يدخلها الجبارون،والجنة يدخلها الضعفاء-كتاب الجنة،وصفة نعيمها وأهلها-صحيح مسلم — رقم الحديث: 2850 — الرقم الفرعي: 2 — الرقم الأصلي: 2850</w:t>
        <w:br/>
      </w:r>
      <w:r>
        <w:rPr>
          <w:rtl w:val="1"/>
        </w:rPr>
        <w:t xml:space="preserve"> حدثني هارون بن سعيد الأيْليّ و حَرْملة بن يحيى قالا:حدثنا ابن وهب حدثني عمر بن محمد بن زيد بن عبد الله بن عمر بن الخطاب أنّ أباه حدثه عن عبد الله بن عمر أنّ رسول الله صلى الله عليه وسلم</w:t>
        <w:br/>
      </w:r>
      <w:r>
        <w:rPr>
          <w:color w:val="000000"/>
          <w:rtl w:val="1"/>
        </w:rPr>
        <w:t xml:space="preserve">قال:  </w:t>
      </w:r>
      <w:r>
        <w:rPr>
          <w:color w:val="000000"/>
          <w:rtl w:val="1"/>
        </w:rPr>
        <w:t xml:space="preserve">«إذا صارَ أَهلُ الجنّةِ إلى الجنّة، وصارَ أَهلُ النّار إلى النّار،  </w:t>
      </w:r>
      <w:r>
        <w:rPr>
          <w:color w:val="FF0000"/>
          <w:rtl w:val="1"/>
        </w:rPr>
        <w:t xml:space="preserve">أُتيَ بالمَوتِ حتى يُجعَلَ بينَ الجنّةِ والنار، ثُمّ يُذبَحُ، ثُمّ يُنادِي مُنادٍ: يا أَهلَ الجنّةِ لا مَوتَ، ويا أَهلَ النّارِ لا مَوتَ،  </w:t>
      </w:r>
      <w:r>
        <w:rPr>
          <w:color w:val="000000"/>
          <w:rtl w:val="1"/>
        </w:rPr>
        <w:t xml:space="preserve">فيَزدادُ أَهلُ الجنّةِ فرَحًا إلى فرَحِهِم،  </w:t>
      </w:r>
      <w:r>
        <w:rPr>
          <w:color w:val="000000"/>
          <w:rtl w:val="1"/>
        </w:rPr>
        <w:t xml:space="preserve">ويَزدادُ أَهلُ النّار حُزْنًا إلى حُزْنِهم». </w:t>
      </w:r>
    </w:p>
    <w:p>
      <w:pPr>
        <w:bidi w:val="1"/>
        <w:jc w:val="start"/>
      </w:pPr>
      <w:r>
        <w:rPr>
          <w:rtl w:val="1"/>
        </w:rPr>
        <w:t>درجة الحديث: صحيح</w:t>
      </w:r>
    </w:p>
    <w:p>
      <w:pPr>
        <w:bidi w:val="1"/>
        <w:jc w:val="start"/>
      </w:pPr>
      <w:r>
        <w:rPr>
          <w:rtl w:val="1"/>
        </w:rPr>
        <w:t>الشرح: الدلالة: خامس عشر: موت الموت - الروح والموت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