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جلوس الرجل-كتاب الأدب-سنن أبي داود — رقم الحديث: 4847 — الرقم الفرعي: 99 — الرقم الأصلي: 4847</w:t>
        <w:br/>
      </w:r>
      <w:r>
        <w:rPr>
          <w:rtl w:val="1"/>
        </w:rPr>
        <w:t xml:space="preserve"> حدثنا حفص بن عمر و موسى بن إسماعيل قالا:ثنا عبد الله بن حسان العنبريّ قال:حدثتني جدتاي صفية ودحيبة ملاحظة ابنتا عُليبة ملاحظة قال موسى:بنت حرملة،وكانتا ربيبتي قَيلة بنت مَخرمة،وكانت جدة أبيهما</w:t>
        <w:br/>
      </w:r>
      <w:r>
        <w:rPr>
          <w:color w:val="000000"/>
          <w:rtl w:val="1"/>
        </w:rPr>
        <w:t xml:space="preserve">أنَّها أخبرتهما: </w:t>
      </w:r>
      <w:r>
        <w:rPr>
          <w:color w:val="FF0000"/>
          <w:rtl w:val="1"/>
        </w:rPr>
        <w:t xml:space="preserve">أنَّها رأَت النّبيَّ ﷺ وهو قاعدٌ القُرْفُصاء،  </w:t>
      </w:r>
      <w:r>
        <w:rPr>
          <w:color w:val="000000"/>
          <w:rtl w:val="1"/>
        </w:rPr>
        <w:t xml:space="preserve">فلمّا رأيتُ رسولَ الله ﷺ المُختَشِعَ - وقال موسى: المُتَخَشِّعَ - في الجِلْسة، أُرعِدْتُ من الفَرَق.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جلوسه ﷺ القرفصاء - عادات النبي ﷺ في مجلسه وجلوسه وأدبه فيهما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المتخشع من صفته ﷺ بين أصحابه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