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سؤال الناس الإمام الاستسقاء إذا قحطوا-كتاب الصلاة-صحيح البخاري — رقم الحديث: 1010 — الرقم الفرعي: 99 — الرقم الأصلي: 1010</w:t>
        <w:br/>
      </w:r>
      <w:r>
        <w:rPr>
          <w:rtl w:val="1"/>
        </w:rPr>
        <w:t xml:space="preserve"> حدثنا الحسن بن محمد قال:حدثنا محمد بن عبد الله الأنصاريّ قال:حدثني أبي عبد الله بن المثنى عن ثُمامة بن عبد الله بن أنس عن أنس</w:t>
        <w:br/>
      </w:r>
      <w:r>
        <w:rPr>
          <w:color w:val="FF0000"/>
          <w:rtl w:val="1"/>
        </w:rPr>
        <w:t xml:space="preserve">أنَّ عمرَ بنَ الخطَّاب - رضي الله عنه - كان إذا قَحَطُوا استَسْقَى بالعبَّاس بنِ عبدِ المطَّلِبِ،  </w:t>
      </w:r>
      <w:r>
        <w:rPr>
          <w:color w:val="FF0000"/>
          <w:rtl w:val="1"/>
        </w:rPr>
        <w:t xml:space="preserve">فقال: اللهمَّ إنّا كنَّا نَتوَسَّلُ إليكَ بنبيِّنا فتَسْقِينا، وإنّا نَتوَسَّلُ إليكَ بعَمِِّ نبيِّنا فاسقِنا. قال: فيُسقَوْنَ.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مشكلات تتعلق بالموارد الطبيعية (ماء ,أرض ??) - مشكلات التنمية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