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المرأة تحيض بعد الإفاضة-كتاب الوضوء-صحيح البخاري — رقم الحديث: 328 — الرقم الفرعي: 99 — الرقم الأصلي: 328</w:t>
        <w:br/>
      </w:r>
      <w:r>
        <w:rPr>
          <w:rtl w:val="1"/>
        </w:rPr>
        <w:t xml:space="preserve"> حدثنا عبد الله بن يوسف أخبرنا مالك عن عبد الله بن أبي بكر بن محمد بن عمرو بن حزم عن أبيه عن عمرة بنت عبد الرحمن عن عائشة ملاحظة زوج النبي صلى الله عليه وسلم</w:t>
        <w:br/>
      </w:r>
      <w:r>
        <w:rPr>
          <w:color w:val="FF0000"/>
          <w:rtl w:val="1"/>
        </w:rPr>
        <w:t xml:space="preserve">أنَّها قالت لرسولِ الله ﷺ: يا رسولَ الله، إنَّ صَفيَّةَ بنتَ حُيَيٍّ قد حاضَتْ، قال رسولُ الله ﷺ: «لَعَلَّها تَحبِسُنا؟ ألم تَكُنْ طافَتْ مَعَكُنَّ؟» فقالوا: بَلَى، قال: «فاخرُجِي». </w:t>
      </w:r>
    </w:p>
    <w:p>
      <w:pPr>
        <w:bidi w:val="1"/>
        <w:jc w:val="start"/>
      </w:pPr>
      <w:r>
        <w:rPr>
          <w:rtl w:val="1"/>
        </w:rPr>
        <w:t>الشرح: الدلالة: حج النبي صلى الله عليه وسلم - الحج والعمرة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صفية رضي الله عنها وما ورد فيها - زوجات النبي صلى الله عليه وسلم</w:t>
      </w:r>
    </w:p>
    <w:p>
      <w:pPr>
        <w:bidi w:val="1"/>
        <w:jc w:val="start"/>
      </w:pPr>
      <w:r>
        <w:rPr>
          <w:rtl w:val="1"/>
        </w:rPr>
        <w:t>الشرح: الدلالة: طواف الإفاضة - أنواع الطواف</w:t>
      </w:r>
    </w:p>
    <w:p>
      <w:pPr>
        <w:bidi w:val="1"/>
        <w:jc w:val="start"/>
      </w:pPr>
      <w:r>
        <w:rPr>
          <w:rtl w:val="1"/>
        </w:rPr>
        <w:t>الشرح: الدلالة: طبيعة النساء - النساء</w:t>
      </w:r>
    </w:p>
    <w:p>
      <w:pPr>
        <w:bidi w:val="1"/>
        <w:jc w:val="start"/>
      </w:pPr>
      <w:r>
        <w:rPr>
          <w:rtl w:val="1"/>
        </w:rPr>
        <w:t>الشرح: الدلالة: الرخص للحائض والنفساء - الأخذ بالرخص</w:t>
      </w:r>
    </w:p>
    <w:p>
      <w:pPr>
        <w:bidi w:val="1"/>
        <w:jc w:val="start"/>
      </w:pPr>
      <w:r>
        <w:rPr>
          <w:rtl w:val="1"/>
        </w:rPr>
        <w:t>الشرح: الدلالة: طواف الوداع - أنواع الطواف</w:t>
      </w:r>
    </w:p>
    <w:p>
      <w:pPr>
        <w:bidi w:val="1"/>
        <w:jc w:val="start"/>
      </w:pPr>
      <w:r>
        <w:rPr>
          <w:rtl w:val="1"/>
        </w:rPr>
        <w:t>الشرح: الدلالة: قصة صفية بنت حيي رضي الله عنها في الحج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