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19552 — الرقم الفرعي: 99 — الرقم الأصلي: 19552</w:t>
        <w:br/>
      </w:r>
      <w:r>
        <w:rPr>
          <w:rtl w:val="1"/>
        </w:rPr>
        <w:t xml:space="preserve"> حدثنا هاشم بن القاسم ثنا المبارك عن الحسن عن أبي موسى قال:سمعت رسول الله صلى الله عليه وسلم</w:t>
        <w:br/>
      </w:r>
      <w:r>
        <w:rPr>
          <w:color w:val="FF0000"/>
          <w:rtl w:val="1"/>
        </w:rPr>
        <w:t xml:space="preserve">يقول: توضئوا ممّا غيرتِ النار لونه.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أكل ما مست النار  - ما جاء في نقض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