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أيّ الإسلام أفضل-كتاب الإيمان-صحيح البخاري — رقم الحديث: 11 — الرقم الفرعي: 99 — الرقم الأصلي: 11</w:t>
        <w:br/>
      </w:r>
      <w:r>
        <w:rPr>
          <w:rtl w:val="1"/>
        </w:rPr>
        <w:t xml:space="preserve"> حدثنا سعيد بن يحيى بن سعيد القرشي قال:حدثنا أبي قال:حدثنا أبو بُردة بن عبد الله بن أبي بُردة عن أبي بُردة عن أبي موسى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قالوا: يا رسولَ الله، أيُّ الإسلامِ أفضلُ؟ قال: «مَن سَلِمَ المسلمونَ مِن لسانِه ويدِه». 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السخرية والاستهزاء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الهمز واللمز والتنابز بالألقاب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النميمة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الغيبة والبهتان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الخامس: التثبت وكف اللسان واتباع الحق وقت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